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76" w:rsidRDefault="00087876" w:rsidP="00087876">
      <w:pPr>
        <w:spacing w:after="0"/>
        <w:rPr>
          <w:b/>
          <w:sz w:val="28"/>
          <w:szCs w:val="28"/>
        </w:rPr>
      </w:pPr>
      <w:bookmarkStart w:id="0" w:name="OLE_LINK2"/>
      <w:bookmarkStart w:id="1" w:name="OLE_LINK1"/>
      <w:r>
        <w:rPr>
          <w:b/>
          <w:sz w:val="28"/>
          <w:szCs w:val="28"/>
        </w:rPr>
        <w:t xml:space="preserve">Оплата за услугу </w:t>
      </w:r>
      <w:proofErr w:type="spellStart"/>
      <w:r>
        <w:rPr>
          <w:b/>
          <w:sz w:val="28"/>
          <w:szCs w:val="28"/>
        </w:rPr>
        <w:t>СМС-информирования</w:t>
      </w:r>
      <w:proofErr w:type="spellEnd"/>
      <w:r>
        <w:rPr>
          <w:b/>
          <w:sz w:val="28"/>
          <w:szCs w:val="28"/>
        </w:rPr>
        <w:t xml:space="preserve"> через терминал «Сбербанка»</w:t>
      </w:r>
    </w:p>
    <w:p w:rsidR="00087876" w:rsidRDefault="00796AFF" w:rsidP="00087876">
      <w:pPr>
        <w:tabs>
          <w:tab w:val="left" w:pos="3041"/>
          <w:tab w:val="left" w:pos="5309"/>
        </w:tabs>
        <w:spacing w:after="0"/>
        <w:rPr>
          <w:sz w:val="28"/>
          <w:szCs w:val="28"/>
        </w:rPr>
      </w:pPr>
      <w:r w:rsidRPr="00796AF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30.75pt;margin-top:48.5pt;width:26.9pt;height:0;z-index:251649024" o:connectortype="straight">
            <v:stroke endarrow="block"/>
          </v:shape>
        </w:pict>
      </w:r>
      <w:r w:rsidRPr="00796AFF">
        <w:pict>
          <v:shape id="_x0000_s1033" type="#_x0000_t32" style="position:absolute;margin-left:355pt;margin-top:48.5pt;width:44.05pt;height:0;z-index:251650048" o:connectortype="straight">
            <v:stroke endarrow="block"/>
          </v:shape>
        </w:pict>
      </w:r>
      <w:r w:rsidRPr="00796AFF">
        <w:pict>
          <v:shape id="_x0000_s1032" type="#_x0000_t32" style="position:absolute;margin-left:163.75pt;margin-top:48.5pt;width:40.25pt;height:0;z-index:251651072" o:connectortype="straight">
            <v:stroke endarrow="block"/>
          </v:shape>
        </w:pict>
      </w:r>
      <w:r w:rsidRPr="00796AFF">
        <w:pict>
          <v:shape id="_x0000_s1031" type="#_x0000_t32" style="position:absolute;margin-left:79.9pt;margin-top:48pt;width:54.25pt;height:.5pt;z-index:251652096" o:connectortype="straight">
            <v:stroke endarrow="block"/>
          </v:shape>
        </w:pict>
      </w:r>
      <w:r w:rsidRPr="00796AFF">
        <w:pict>
          <v:shape id="_x0000_s1030" type="#_x0000_t32" style="position:absolute;margin-left:365.2pt;margin-top:28.65pt;width:48.4pt;height:0;z-index:251653120" o:connectortype="straight">
            <v:stroke endarrow="block"/>
          </v:shape>
        </w:pict>
      </w:r>
      <w:r w:rsidRPr="00796AFF">
        <w:pict>
          <v:shape id="_x0000_s1029" type="#_x0000_t32" style="position:absolute;margin-left:155.15pt;margin-top:28.65pt;width:43.5pt;height:0;z-index:251654144" o:connectortype="straight">
            <v:stroke endarrow="block"/>
          </v:shape>
        </w:pict>
      </w:r>
      <w:r w:rsidRPr="00796AFF">
        <w:pict>
          <v:shape id="_x0000_s1028" type="#_x0000_t32" style="position:absolute;margin-left:21.9pt;margin-top:28.65pt;width:47.25pt;height:0;z-index:251655168" o:connectortype="straight">
            <v:stroke endarrow="block"/>
          </v:shape>
        </w:pict>
      </w:r>
      <w:r w:rsidRPr="00796AFF">
        <w:pict>
          <v:shape id="_x0000_s1027" type="#_x0000_t32" style="position:absolute;margin-left:251.3pt;margin-top:7.6pt;width:53.2pt;height:1.05pt;z-index:251656192" o:connectortype="straight">
            <v:stroke endarrow="block"/>
          </v:shape>
        </w:pict>
      </w:r>
      <w:r w:rsidRPr="00796AFF">
        <w:pict>
          <v:shape id="_x0000_s1026" type="#_x0000_t32" style="position:absolute;margin-left:127.75pt;margin-top:8.6pt;width:48.85pt;height:.05pt;z-index:251657216" o:connectortype="straight">
            <v:stroke endarrow="block"/>
          </v:shape>
        </w:pict>
      </w:r>
      <w:r w:rsidR="00087876">
        <w:rPr>
          <w:sz w:val="28"/>
          <w:szCs w:val="28"/>
        </w:rPr>
        <w:t>Платежи наличными</w:t>
      </w:r>
      <w:r w:rsidR="00087876">
        <w:rPr>
          <w:sz w:val="28"/>
          <w:szCs w:val="28"/>
        </w:rPr>
        <w:tab/>
        <w:t xml:space="preserve">        продолжить</w:t>
      </w:r>
      <w:r w:rsidR="00087876">
        <w:rPr>
          <w:sz w:val="28"/>
          <w:szCs w:val="28"/>
        </w:rPr>
        <w:tab/>
        <w:t xml:space="preserve">             поиск организаций/штрих код                поиск по ИНН               </w:t>
      </w:r>
      <w:proofErr w:type="gramStart"/>
      <w:r w:rsidR="00087876">
        <w:rPr>
          <w:sz w:val="28"/>
          <w:szCs w:val="28"/>
        </w:rPr>
        <w:t xml:space="preserve">вводим ИНН </w:t>
      </w:r>
      <w:r w:rsidR="00087876">
        <w:rPr>
          <w:b/>
          <w:sz w:val="28"/>
          <w:szCs w:val="28"/>
        </w:rPr>
        <w:t>663301308960</w:t>
      </w:r>
      <w:r w:rsidR="00087876">
        <w:rPr>
          <w:sz w:val="28"/>
          <w:szCs w:val="28"/>
        </w:rPr>
        <w:t xml:space="preserve">                вводим</w:t>
      </w:r>
      <w:proofErr w:type="gramEnd"/>
      <w:r w:rsidR="00087876">
        <w:rPr>
          <w:sz w:val="28"/>
          <w:szCs w:val="28"/>
        </w:rPr>
        <w:t xml:space="preserve"> Ф.И. ребенка                  ввод             вводим название города               ввод         </w:t>
      </w:r>
    </w:p>
    <w:p w:rsidR="00087876" w:rsidRDefault="00796AFF" w:rsidP="00087876">
      <w:pPr>
        <w:tabs>
          <w:tab w:val="left" w:pos="3041"/>
          <w:tab w:val="left" w:pos="5309"/>
        </w:tabs>
        <w:spacing w:after="0"/>
        <w:rPr>
          <w:sz w:val="28"/>
          <w:szCs w:val="28"/>
        </w:rPr>
      </w:pPr>
      <w:r w:rsidRPr="00796AFF">
        <w:pict>
          <v:shape id="_x0000_s1035" type="#_x0000_t32" style="position:absolute;margin-left:.9pt;margin-top:8.05pt;width:32.8pt;height:.05pt;z-index:251658240" o:connectortype="straight">
            <v:stroke endarrow="block"/>
          </v:shape>
        </w:pict>
      </w:r>
      <w:r w:rsidRPr="00796AFF">
        <w:pict>
          <v:shape id="_x0000_s1038" type="#_x0000_t32" style="position:absolute;margin-left:404.45pt;margin-top:8.05pt;width:22.55pt;height:.05pt;flip:y;z-index:251659264" o:connectortype="straight">
            <v:stroke endarrow="block"/>
          </v:shape>
        </w:pict>
      </w:r>
      <w:r w:rsidRPr="00796AFF">
        <w:pict>
          <v:shape id="_x0000_s1037" type="#_x0000_t32" style="position:absolute;margin-left:235.75pt;margin-top:8.1pt;width:36pt;height:0;z-index:251660288" o:connectortype="straight">
            <v:stroke endarrow="block"/>
          </v:shape>
        </w:pict>
      </w:r>
      <w:r w:rsidRPr="00796AFF">
        <w:pict>
          <v:shape id="_x0000_s1036" type="#_x0000_t32" style="position:absolute;margin-left:119.15pt;margin-top:8.05pt;width:36pt;height:.05pt;z-index:251661312" o:connectortype="straight">
            <v:stroke endarrow="block"/>
          </v:shape>
        </w:pict>
      </w:r>
      <w:r w:rsidR="00087876">
        <w:rPr>
          <w:sz w:val="28"/>
          <w:szCs w:val="28"/>
        </w:rPr>
        <w:t xml:space="preserve">           номер школы             продолжить              вводим номер класса       ввод</w:t>
      </w:r>
    </w:p>
    <w:p w:rsidR="00087876" w:rsidRDefault="00796AFF" w:rsidP="00087876">
      <w:pPr>
        <w:tabs>
          <w:tab w:val="left" w:pos="3041"/>
          <w:tab w:val="left" w:pos="5309"/>
          <w:tab w:val="left" w:pos="8468"/>
        </w:tabs>
        <w:spacing w:after="0"/>
        <w:rPr>
          <w:sz w:val="28"/>
          <w:szCs w:val="28"/>
        </w:rPr>
      </w:pPr>
      <w:r w:rsidRPr="00796AFF">
        <w:pict>
          <v:shape id="_x0000_s1043" type="#_x0000_t32" style="position:absolute;margin-left:206.7pt;margin-top:28.9pt;width:33.3pt;height:0;z-index:251662336" o:connectortype="straight">
            <v:stroke endarrow="block"/>
          </v:shape>
        </w:pict>
      </w:r>
      <w:r w:rsidRPr="00796AFF">
        <w:pict>
          <v:shape id="_x0000_s1042" type="#_x0000_t32" style="position:absolute;margin-left:89.6pt;margin-top:28.9pt;width:38.15pt;height:0;z-index:251663360" o:connectortype="straight">
            <v:stroke endarrow="block"/>
          </v:shape>
        </w:pict>
      </w:r>
      <w:r w:rsidRPr="00796AFF">
        <w:pict>
          <v:shape id="_x0000_s1041" type="#_x0000_t32" style="position:absolute;margin-left:387.25pt;margin-top:9.55pt;width:32.75pt;height:0;z-index:251664384" o:connectortype="straight">
            <v:stroke endarrow="block"/>
          </v:shape>
        </w:pict>
      </w:r>
      <w:r w:rsidRPr="00796AFF">
        <w:pict>
          <v:shape id="_x0000_s1040" type="#_x0000_t32" style="position:absolute;margin-left:314.15pt;margin-top:9.55pt;width:40.85pt;height:0;z-index:251665408" o:connectortype="straight">
            <v:stroke endarrow="block"/>
          </v:shape>
        </w:pict>
      </w:r>
      <w:r w:rsidRPr="00796AFF">
        <w:pict>
          <v:shape id="_x0000_s1039" type="#_x0000_t32" style="position:absolute;margin-left:.9pt;margin-top:9.55pt;width:32.8pt;height:0;z-index:251666432" o:connectortype="straight">
            <v:stroke endarrow="block"/>
          </v:shape>
        </w:pict>
      </w:r>
      <w:r w:rsidR="00087876">
        <w:rPr>
          <w:sz w:val="28"/>
          <w:szCs w:val="28"/>
        </w:rPr>
        <w:t xml:space="preserve">           вводим </w:t>
      </w:r>
      <w:proofErr w:type="gramStart"/>
      <w:r w:rsidR="00087876">
        <w:rPr>
          <w:sz w:val="28"/>
          <w:szCs w:val="28"/>
        </w:rPr>
        <w:t>период</w:t>
      </w:r>
      <w:proofErr w:type="gramEnd"/>
      <w:r w:rsidR="00087876">
        <w:rPr>
          <w:sz w:val="28"/>
          <w:szCs w:val="28"/>
        </w:rPr>
        <w:t xml:space="preserve"> за который проводится оплата             ввод            вводим сумму платежа             продолжить            получить два чека</w:t>
      </w:r>
    </w:p>
    <w:bookmarkEnd w:id="0"/>
    <w:bookmarkEnd w:id="1"/>
    <w:p w:rsidR="00087876" w:rsidRDefault="00087876" w:rsidP="00087876">
      <w:pPr>
        <w:tabs>
          <w:tab w:val="left" w:pos="3041"/>
          <w:tab w:val="left" w:pos="5309"/>
          <w:tab w:val="left" w:pos="846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же оплату можно провести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shkol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karta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,</w:t>
      </w:r>
      <w:r w:rsidR="0056187B">
        <w:rPr>
          <w:sz w:val="28"/>
          <w:szCs w:val="28"/>
        </w:rPr>
        <w:t xml:space="preserve">систему «Сбербанк ОНЛАЙН» </w:t>
      </w:r>
      <w:r>
        <w:rPr>
          <w:sz w:val="28"/>
          <w:szCs w:val="28"/>
        </w:rPr>
        <w:t xml:space="preserve">                       </w:t>
      </w:r>
    </w:p>
    <w:p w:rsidR="00087876" w:rsidRDefault="00087876" w:rsidP="00087876">
      <w:pPr>
        <w:tabs>
          <w:tab w:val="left" w:pos="3041"/>
          <w:tab w:val="left" w:pos="5309"/>
          <w:tab w:val="left" w:pos="846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9095" cy="417830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С уважением компания «Школьная карта»</w:t>
      </w:r>
    </w:p>
    <w:p w:rsidR="00891D13" w:rsidRDefault="00891D13"/>
    <w:sectPr w:rsidR="00891D13" w:rsidSect="0089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876"/>
    <w:rsid w:val="00087876"/>
    <w:rsid w:val="0056187B"/>
    <w:rsid w:val="00796AFF"/>
    <w:rsid w:val="0089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35"/>
        <o:r id="V:Rule20" type="connector" idref="#_x0000_s1036"/>
        <o:r id="V:Rule21" type="connector" idref="#_x0000_s1038"/>
        <o:r id="V:Rule22" type="connector" idref="#_x0000_s1027"/>
        <o:r id="V:Rule23" type="connector" idref="#_x0000_s1042"/>
        <o:r id="V:Rule24" type="connector" idref="#_x0000_s1037"/>
        <o:r id="V:Rule25" type="connector" idref="#_x0000_s1030"/>
        <o:r id="V:Rule26" type="connector" idref="#_x0000_s1041"/>
        <o:r id="V:Rule27" type="connector" idref="#_x0000_s1034"/>
        <o:r id="V:Rule28" type="connector" idref="#_x0000_s1033"/>
        <o:r id="V:Rule29" type="connector" idref="#_x0000_s1032"/>
        <o:r id="V:Rule30" type="connector" idref="#_x0000_s1043"/>
        <o:r id="V:Rule31" type="connector" idref="#_x0000_s1026"/>
        <o:r id="V:Rule32" type="connector" idref="#_x0000_s1028"/>
        <o:r id="V:Rule33" type="connector" idref="#_x0000_s1040"/>
        <o:r id="V:Rule34" type="connector" idref="#_x0000_s1029"/>
        <o:r id="V:Rule35" type="connector" idref="#_x0000_s1039"/>
        <o:r id="V:Rule3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РоссТур</dc:creator>
  <cp:lastModifiedBy>Александр</cp:lastModifiedBy>
  <cp:revision>4</cp:revision>
  <dcterms:created xsi:type="dcterms:W3CDTF">2014-10-01T07:14:00Z</dcterms:created>
  <dcterms:modified xsi:type="dcterms:W3CDTF">2019-09-03T17:37:00Z</dcterms:modified>
</cp:coreProperties>
</file>